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13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四川泸天化股份有限公司</w:t>
      </w:r>
    </w:p>
    <w:p w14:paraId="3519D1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废旧车辆处置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文件</w:t>
      </w:r>
    </w:p>
    <w:p w14:paraId="4072C8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各处置商：</w:t>
      </w:r>
    </w:p>
    <w:p w14:paraId="59E596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四川泸天化股份有限公司计划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处置三辆废旧客车，现邀请广大处置商参与本次车辆处置，请仔细阅读以下内容，无异议后按我公司规定参与竞价。</w:t>
      </w:r>
    </w:p>
    <w:p w14:paraId="48A0054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0" w:firstLineChars="0"/>
        <w:jc w:val="both"/>
        <w:textAlignment w:val="auto"/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内容</w:t>
      </w:r>
    </w:p>
    <w:tbl>
      <w:tblPr>
        <w:tblStyle w:val="7"/>
        <w:tblpPr w:leftFromText="180" w:rightFromText="180" w:vertAnchor="text" w:horzAnchor="page" w:tblpX="1297" w:tblpY="442"/>
        <w:tblOverlap w:val="never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335"/>
        <w:gridCol w:w="1605"/>
        <w:gridCol w:w="1275"/>
        <w:gridCol w:w="1185"/>
        <w:gridCol w:w="1275"/>
        <w:gridCol w:w="1395"/>
      </w:tblGrid>
      <w:tr w14:paraId="3731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25" w:type="dxa"/>
            <w:vAlign w:val="center"/>
          </w:tcPr>
          <w:p w14:paraId="00F3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335" w:type="dxa"/>
            <w:vAlign w:val="center"/>
          </w:tcPr>
          <w:p w14:paraId="48E9E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购置时间</w:t>
            </w:r>
          </w:p>
        </w:tc>
        <w:tc>
          <w:tcPr>
            <w:tcW w:w="1605" w:type="dxa"/>
            <w:vAlign w:val="center"/>
          </w:tcPr>
          <w:p w14:paraId="1486E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275" w:type="dxa"/>
            <w:vAlign w:val="center"/>
          </w:tcPr>
          <w:p w14:paraId="0FD36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185" w:type="dxa"/>
            <w:vAlign w:val="center"/>
          </w:tcPr>
          <w:p w14:paraId="169B2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公里数</w:t>
            </w:r>
          </w:p>
        </w:tc>
        <w:tc>
          <w:tcPr>
            <w:tcW w:w="1275" w:type="dxa"/>
            <w:vAlign w:val="center"/>
          </w:tcPr>
          <w:p w14:paraId="3DDCD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保险期限</w:t>
            </w:r>
          </w:p>
        </w:tc>
        <w:tc>
          <w:tcPr>
            <w:tcW w:w="1395" w:type="dxa"/>
            <w:vAlign w:val="center"/>
          </w:tcPr>
          <w:p w14:paraId="3DC20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检测有效期</w:t>
            </w:r>
          </w:p>
        </w:tc>
      </w:tr>
      <w:tr w14:paraId="4626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25" w:type="dxa"/>
            <w:vAlign w:val="center"/>
          </w:tcPr>
          <w:p w14:paraId="138F4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川E44005</w:t>
            </w:r>
          </w:p>
        </w:tc>
        <w:tc>
          <w:tcPr>
            <w:tcW w:w="1335" w:type="dxa"/>
            <w:vAlign w:val="center"/>
          </w:tcPr>
          <w:p w14:paraId="09E2C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2005.10月</w:t>
            </w:r>
          </w:p>
        </w:tc>
        <w:tc>
          <w:tcPr>
            <w:tcW w:w="1605" w:type="dxa"/>
            <w:vAlign w:val="center"/>
          </w:tcPr>
          <w:p w14:paraId="11C9F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丰田海狮</w:t>
            </w:r>
          </w:p>
        </w:tc>
        <w:tc>
          <w:tcPr>
            <w:tcW w:w="1275" w:type="dxa"/>
            <w:vAlign w:val="center"/>
          </w:tcPr>
          <w:p w14:paraId="414BA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约19年</w:t>
            </w:r>
          </w:p>
        </w:tc>
        <w:tc>
          <w:tcPr>
            <w:tcW w:w="1185" w:type="dxa"/>
            <w:vAlign w:val="center"/>
          </w:tcPr>
          <w:p w14:paraId="1B7BF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33.5万</w:t>
            </w:r>
          </w:p>
        </w:tc>
        <w:tc>
          <w:tcPr>
            <w:tcW w:w="1275" w:type="dxa"/>
            <w:vAlign w:val="center"/>
          </w:tcPr>
          <w:p w14:paraId="417F3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已过期</w:t>
            </w:r>
          </w:p>
        </w:tc>
        <w:tc>
          <w:tcPr>
            <w:tcW w:w="1395" w:type="dxa"/>
            <w:vAlign w:val="center"/>
          </w:tcPr>
          <w:p w14:paraId="697EB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2024.11月</w:t>
            </w:r>
          </w:p>
        </w:tc>
      </w:tr>
      <w:tr w14:paraId="53F3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25" w:type="dxa"/>
            <w:vAlign w:val="center"/>
          </w:tcPr>
          <w:p w14:paraId="446F9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川E27322</w:t>
            </w:r>
          </w:p>
        </w:tc>
        <w:tc>
          <w:tcPr>
            <w:tcW w:w="1335" w:type="dxa"/>
            <w:vAlign w:val="center"/>
          </w:tcPr>
          <w:p w14:paraId="55E54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2009.07月</w:t>
            </w:r>
          </w:p>
        </w:tc>
        <w:tc>
          <w:tcPr>
            <w:tcW w:w="1605" w:type="dxa"/>
            <w:vAlign w:val="center"/>
          </w:tcPr>
          <w:p w14:paraId="43AC1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金龙</w:t>
            </w:r>
          </w:p>
        </w:tc>
        <w:tc>
          <w:tcPr>
            <w:tcW w:w="1275" w:type="dxa"/>
            <w:vAlign w:val="center"/>
          </w:tcPr>
          <w:p w14:paraId="75F9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约15年</w:t>
            </w:r>
          </w:p>
        </w:tc>
        <w:tc>
          <w:tcPr>
            <w:tcW w:w="1185" w:type="dxa"/>
            <w:vAlign w:val="center"/>
          </w:tcPr>
          <w:p w14:paraId="7E197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43万</w:t>
            </w:r>
          </w:p>
        </w:tc>
        <w:tc>
          <w:tcPr>
            <w:tcW w:w="1275" w:type="dxa"/>
            <w:vAlign w:val="center"/>
          </w:tcPr>
          <w:p w14:paraId="24C69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2025.07月</w:t>
            </w:r>
          </w:p>
        </w:tc>
        <w:tc>
          <w:tcPr>
            <w:tcW w:w="1395" w:type="dxa"/>
            <w:vAlign w:val="center"/>
          </w:tcPr>
          <w:p w14:paraId="4A3BA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2025.01月</w:t>
            </w:r>
          </w:p>
        </w:tc>
      </w:tr>
      <w:tr w14:paraId="1F02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25" w:type="dxa"/>
            <w:vAlign w:val="center"/>
          </w:tcPr>
          <w:p w14:paraId="0802C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川E27249</w:t>
            </w:r>
          </w:p>
        </w:tc>
        <w:tc>
          <w:tcPr>
            <w:tcW w:w="1335" w:type="dxa"/>
            <w:vAlign w:val="center"/>
          </w:tcPr>
          <w:p w14:paraId="041E0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2009.07月</w:t>
            </w:r>
          </w:p>
        </w:tc>
        <w:tc>
          <w:tcPr>
            <w:tcW w:w="1605" w:type="dxa"/>
            <w:vAlign w:val="center"/>
          </w:tcPr>
          <w:p w14:paraId="26BAF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金龙</w:t>
            </w:r>
          </w:p>
        </w:tc>
        <w:tc>
          <w:tcPr>
            <w:tcW w:w="1275" w:type="dxa"/>
            <w:vAlign w:val="center"/>
          </w:tcPr>
          <w:p w14:paraId="37DD5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约15年</w:t>
            </w:r>
          </w:p>
        </w:tc>
        <w:tc>
          <w:tcPr>
            <w:tcW w:w="1185" w:type="dxa"/>
            <w:vAlign w:val="center"/>
          </w:tcPr>
          <w:p w14:paraId="1510C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42.5万</w:t>
            </w:r>
          </w:p>
        </w:tc>
        <w:tc>
          <w:tcPr>
            <w:tcW w:w="1275" w:type="dxa"/>
            <w:vAlign w:val="center"/>
          </w:tcPr>
          <w:p w14:paraId="6F332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2025.07月</w:t>
            </w:r>
          </w:p>
        </w:tc>
        <w:tc>
          <w:tcPr>
            <w:tcW w:w="1395" w:type="dxa"/>
            <w:vAlign w:val="center"/>
          </w:tcPr>
          <w:p w14:paraId="0A283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2025.01月</w:t>
            </w:r>
          </w:p>
        </w:tc>
      </w:tr>
    </w:tbl>
    <w:p w14:paraId="0CD89B2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jc w:val="both"/>
        <w:textAlignment w:val="auto"/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E78966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二、竞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价资格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ab/>
      </w:r>
    </w:p>
    <w:p w14:paraId="079C46FF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199" w:leftChars="-95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具有独立承担民事责任的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公司及自然人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；</w:t>
      </w:r>
    </w:p>
    <w:p w14:paraId="1E6E74A9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199" w:leftChars="-95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若按报废车辆处置的报价人应提供机动车报废拆解资质；</w:t>
      </w:r>
    </w:p>
    <w:p w14:paraId="7A695880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199" w:leftChars="-95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近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三年内在经营活动中没有重大违法记录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；</w:t>
      </w:r>
    </w:p>
    <w:p w14:paraId="2C64F75A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199" w:leftChars="-95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法律、行政法规规定的其他条件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 w14:paraId="3A40FB7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0" w:firstLineChars="0"/>
        <w:jc w:val="both"/>
        <w:textAlignment w:val="auto"/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须知</w:t>
      </w:r>
    </w:p>
    <w:p w14:paraId="2E5C32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2" w:firstLineChars="200"/>
        <w:jc w:val="both"/>
        <w:textAlignment w:val="auto"/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1、竞价时间：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 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  <w:r>
        <w:rPr>
          <w:rStyle w:val="9"/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上午</w:t>
      </w:r>
      <w:r>
        <w:rPr>
          <w:rStyle w:val="9"/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点看货后即现场竞价，过期将不再组织竞价。</w:t>
      </w:r>
    </w:p>
    <w:p w14:paraId="6C48D1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210" w:leftChars="-100" w:right="0" w:firstLine="0" w:firstLineChars="0"/>
        <w:jc w:val="both"/>
        <w:textAlignment w:val="auto"/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2、竞价地点：四川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泸州市纳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溪区泸天化股份公司物资供应公司二楼会议室</w:t>
      </w:r>
    </w:p>
    <w:p w14:paraId="7F9BA4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要求</w:t>
      </w:r>
    </w:p>
    <w:p w14:paraId="0AD535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3.1 本次处置方式：现场竞价</w:t>
      </w:r>
    </w:p>
    <w:p w14:paraId="7AFA63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3.2参与竞价处置商须提供营业执照及身份证复印件；须按处置文件要求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一一响应，竞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价单须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签字或盖章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（非法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代表人签字的须提供法定代表人签署的授权委托书）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DE587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default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参与竞价处置商提交报价保证金依据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6F4EF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价有效期：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价截止之日起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30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日内。</w:t>
      </w:r>
    </w:p>
    <w:p w14:paraId="6E0E0A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2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4、竞价程序</w:t>
      </w:r>
    </w:p>
    <w:p w14:paraId="32C858C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现场领取《四川泸天化股份有限公司废旧车辆处置竞价单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》进行价格填报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76ABC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sz w:val="21"/>
          <w:szCs w:val="21"/>
        </w:rPr>
        <w:t>第一轮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价结束后，按评审标准选择价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格</w:t>
      </w:r>
      <w:r>
        <w:rPr>
          <w:rFonts w:hint="eastAsia" w:ascii="宋体" w:hAnsi="宋体" w:eastAsia="宋体" w:cs="宋体"/>
          <w:sz w:val="21"/>
          <w:szCs w:val="21"/>
        </w:rPr>
        <w:t>最优的五家处置商，再进行第二轮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价；第二轮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价结束后，再选择价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格</w:t>
      </w:r>
      <w:r>
        <w:rPr>
          <w:rFonts w:hint="eastAsia" w:ascii="宋体" w:hAnsi="宋体" w:eastAsia="宋体" w:cs="宋体"/>
          <w:sz w:val="21"/>
          <w:szCs w:val="21"/>
        </w:rPr>
        <w:t>最优的三家处置商，再进行第三轮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价；第三轮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价结束后，按评审标准选择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废旧车辆</w:t>
      </w:r>
      <w:r>
        <w:rPr>
          <w:rFonts w:hint="eastAsia" w:ascii="宋体" w:hAnsi="宋体" w:eastAsia="宋体" w:cs="宋体"/>
          <w:sz w:val="21"/>
          <w:szCs w:val="21"/>
        </w:rPr>
        <w:t>处置商。</w:t>
      </w:r>
    </w:p>
    <w:p w14:paraId="487ADA1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第一轮报价结束后，处置商不足五家，按评审标准选择价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格</w:t>
      </w:r>
      <w:r>
        <w:rPr>
          <w:rFonts w:hint="eastAsia" w:ascii="宋体" w:hAnsi="宋体" w:eastAsia="宋体" w:cs="宋体"/>
          <w:sz w:val="21"/>
          <w:szCs w:val="21"/>
        </w:rPr>
        <w:t>最优的三家处置商，再进行第二轮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价；第二轮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价结束后，按评审标准选择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废旧车辆</w:t>
      </w:r>
      <w:r>
        <w:rPr>
          <w:rFonts w:hint="eastAsia" w:ascii="宋体" w:hAnsi="宋体" w:eastAsia="宋体" w:cs="宋体"/>
          <w:sz w:val="21"/>
          <w:szCs w:val="21"/>
        </w:rPr>
        <w:t>处置商。</w:t>
      </w:r>
    </w:p>
    <w:p w14:paraId="5E67CC5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若任何轮次的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价处置商不足三家，本次现场竞价失败，处置小组商议重新选择处置方式。</w:t>
      </w:r>
    </w:p>
    <w:p w14:paraId="367BD37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处置商保证所提交的现场竞价单是不可撤销的。</w:t>
      </w:r>
    </w:p>
    <w:p w14:paraId="6F02D23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2" w:firstLineChars="200"/>
        <w:jc w:val="both"/>
        <w:textAlignment w:val="auto"/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评审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标准</w:t>
      </w:r>
    </w:p>
    <w:p w14:paraId="3B107E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处置商现场竞价时不得沟通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；处置小组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能够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满足我公司处置文件相关要求的，经竞价结束后每辆车价格最高者为最终处置商。若每辆车的最终价格均低于我公司预估底价的20%及以上，则我公司有权不处置。</w:t>
      </w:r>
    </w:p>
    <w:p w14:paraId="2536836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2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6、处置要求</w:t>
      </w:r>
    </w:p>
    <w:p w14:paraId="0CBF57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处置商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在收到我公司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通知之日起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个工作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与我公司签定处置协议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逾期无正当理由不签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可根据情况视为放</w:t>
      </w:r>
      <w:r>
        <w:rPr>
          <w:rFonts w:hint="eastAsia" w:ascii="宋体" w:hAnsi="宋体" w:eastAsia="宋体" w:cs="宋体"/>
          <w:sz w:val="21"/>
          <w:szCs w:val="21"/>
        </w:rPr>
        <w:t>弃，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报价</w:t>
      </w:r>
      <w:r>
        <w:rPr>
          <w:rFonts w:hint="eastAsia" w:ascii="宋体" w:hAnsi="宋体" w:eastAsia="宋体" w:cs="宋体"/>
          <w:sz w:val="21"/>
          <w:szCs w:val="21"/>
        </w:rPr>
        <w:t>保证金不予退还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36BEE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6.2处置商的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商务活动、装车、转运中产生的一切费用自理并承担相关安全环保责任。</w:t>
      </w:r>
    </w:p>
    <w:p w14:paraId="0644DF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6.3处置商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的提货人员和驾驶人员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在厂区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严格遵守我公司管理规定，杜绝事故发生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离厂后的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输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车辆必须符合安全、环保、道路运输相关管理要求并承担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一切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相关责任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393A0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6.4中选处置商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须在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提货后10个工作日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内前往车管所办理完结车辆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过户手续或报废手续，并将所有资料原件交回我公司。</w:t>
      </w:r>
    </w:p>
    <w:p w14:paraId="1C7852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7、保证金及货款要求</w:t>
      </w:r>
    </w:p>
    <w:p w14:paraId="61DF81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7.1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须在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参与竞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价前，通过银行账户缴纳报价保证金人民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5000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(大写:人民币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伍仟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）并提供凭证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泸天化股份车辆处置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报价保证金”，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公司签订处置协议后10个工作日内退还未中选处置商的报价保证金。</w:t>
      </w:r>
    </w:p>
    <w:p w14:paraId="707BCB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7.2中选处置商</w:t>
      </w:r>
      <w:r>
        <w:rPr>
          <w:rFonts w:hint="eastAsia" w:ascii="宋体" w:hAnsi="宋体" w:eastAsia="宋体" w:cs="宋体"/>
          <w:sz w:val="21"/>
          <w:szCs w:val="21"/>
        </w:rPr>
        <w:t>缴纳的报价保证金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自动</w:t>
      </w:r>
      <w:r>
        <w:rPr>
          <w:rFonts w:hint="eastAsia" w:ascii="宋体" w:hAnsi="宋体" w:eastAsia="宋体" w:cs="宋体"/>
          <w:sz w:val="21"/>
          <w:szCs w:val="21"/>
        </w:rPr>
        <w:t>转为履约保证金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履约完毕若无违约情况，我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公司10工作日内</w:t>
      </w:r>
      <w:r>
        <w:rPr>
          <w:rFonts w:hint="eastAsia" w:ascii="宋体" w:hAnsi="宋体" w:eastAsia="宋体" w:cs="宋体"/>
          <w:sz w:val="21"/>
          <w:szCs w:val="21"/>
        </w:rPr>
        <w:t>全额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无息</w:t>
      </w:r>
      <w:r>
        <w:rPr>
          <w:rFonts w:hint="eastAsia" w:ascii="宋体" w:hAnsi="宋体" w:eastAsia="宋体" w:cs="宋体"/>
          <w:sz w:val="21"/>
          <w:szCs w:val="21"/>
        </w:rPr>
        <w:t>退还履约保证金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056721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7.3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结算方法：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中选处置商须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先支付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协议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货款，再提货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B1CE8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7.4收款信息    </w:t>
      </w:r>
    </w:p>
    <w:p w14:paraId="4F86C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收款人：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四川泸天化股份有限公司</w:t>
      </w:r>
    </w:p>
    <w:p w14:paraId="73ED1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开 户 行：工商银行泸州市纳溪支行</w:t>
      </w:r>
    </w:p>
    <w:p w14:paraId="25028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账    号：2304344109022105964</w:t>
      </w:r>
    </w:p>
    <w:p w14:paraId="1FB3E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619" w:leftChars="-295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商务联系人：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赵琼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4122568/15892921002（工作日8:00-12：00  14：00-18：00）</w:t>
      </w:r>
    </w:p>
    <w:p w14:paraId="4DB4D61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-95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</w:p>
    <w:p w14:paraId="240FFD0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-95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6CFD4E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-95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E7A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6F13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四川泸天化股份有限公司</w:t>
      </w:r>
    </w:p>
    <w:p w14:paraId="22C92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物资供应公司</w:t>
      </w:r>
    </w:p>
    <w:p w14:paraId="2E17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2024年 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日</w:t>
      </w:r>
    </w:p>
    <w:p w14:paraId="7F72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41D4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3FF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724D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79839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EADF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C2149D4">
      <w:pPr>
        <w:keepNext w:val="0"/>
        <w:keepLines w:val="0"/>
        <w:pageBreakBefore w:val="0"/>
        <w:tabs>
          <w:tab w:val="center" w:pos="4108"/>
          <w:tab w:val="right" w:pos="8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四川泸天化股份有限公司</w:t>
      </w:r>
      <w:bookmarkStart w:id="0" w:name="_GoBack"/>
      <w:bookmarkEnd w:id="0"/>
    </w:p>
    <w:p w14:paraId="659A30CF">
      <w:pPr>
        <w:keepNext w:val="0"/>
        <w:keepLines w:val="0"/>
        <w:pageBreakBefore w:val="0"/>
        <w:tabs>
          <w:tab w:val="center" w:pos="4108"/>
          <w:tab w:val="right" w:pos="8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废旧车辆处置竞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价单</w:t>
      </w:r>
    </w:p>
    <w:p w14:paraId="5AC14D2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1E3EB0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517" w:tblpY="293"/>
        <w:tblOverlap w:val="never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740"/>
        <w:gridCol w:w="3060"/>
        <w:gridCol w:w="1230"/>
      </w:tblGrid>
      <w:tr w14:paraId="5015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4CDB8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处置物资名称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00280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5189C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金额（元）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4ED38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税率</w:t>
            </w:r>
          </w:p>
        </w:tc>
      </w:tr>
      <w:tr w14:paraId="794B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08E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川E44005（中巴车）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1F7DA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388E3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46DCF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3%</w:t>
            </w:r>
          </w:p>
        </w:tc>
      </w:tr>
      <w:tr w14:paraId="4D56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D72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川E27322（大客车）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E8B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555AA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DF6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</w:t>
            </w:r>
          </w:p>
        </w:tc>
      </w:tr>
      <w:tr w14:paraId="3584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B4B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川E27249（大客车）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9DA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72B0B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8D1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</w:t>
            </w:r>
          </w:p>
        </w:tc>
      </w:tr>
    </w:tbl>
    <w:p w14:paraId="6CF0CEF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1981DD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1C904D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联系人及电话：</w:t>
      </w:r>
    </w:p>
    <w:p w14:paraId="7C2F7D1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6DD830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价单位</w:t>
      </w:r>
      <w:r>
        <w:rPr>
          <w:rFonts w:hint="eastAsia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或报价人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</w:p>
    <w:p w14:paraId="3F9DB07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0CA3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价日期：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年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月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日</w:t>
      </w:r>
    </w:p>
    <w:p w14:paraId="6EB98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E0CC2"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482"/>
      <w:gridCol w:w="2977"/>
    </w:tblGrid>
    <w:tr w14:paraId="09C526A3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30" w:hRule="atLeast"/>
      </w:trPr>
      <w:tc>
        <w:tcPr>
          <w:tcW w:w="11482" w:type="dxa"/>
          <w:noWrap/>
          <w:vAlign w:val="center"/>
        </w:tcPr>
        <w:p w14:paraId="3B772673">
          <w:pPr>
            <w:tabs>
              <w:tab w:val="left" w:pos="8325"/>
            </w:tabs>
            <w:ind w:left="-106" w:leftChars="-51" w:right="-65" w:rightChars="-31" w:hanging="1"/>
            <w:jc w:val="left"/>
            <w:rPr>
              <w:rFonts w:ascii="黑体" w:eastAsia="黑体"/>
            </w:rPr>
          </w:pPr>
          <w:r>
            <w:rPr>
              <w:szCs w:val="21"/>
            </w:rPr>
            <w:drawing>
              <wp:inline distT="0" distB="0" distL="114300" distR="114300">
                <wp:extent cx="808990" cy="276225"/>
                <wp:effectExtent l="0" t="0" r="10160" b="9525"/>
                <wp:docPr id="17" name="图片 8" descr="泸天化带英文彩色LOGO-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图片 8" descr="泸天化带英文彩色LOGO-7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eastAsia" w:ascii="黑体" w:eastAsia="黑体"/>
            </w:rPr>
            <w:t xml:space="preserve">                                          </w:t>
          </w:r>
          <w:r>
            <w:rPr>
              <w:rFonts w:hint="eastAsia" w:ascii="黑体" w:eastAsia="黑体"/>
              <w:lang w:val="en-US" w:eastAsia="zh-CN"/>
            </w:rPr>
            <w:t xml:space="preserve">   </w:t>
          </w:r>
          <w:r>
            <w:rPr>
              <w:rFonts w:hint="eastAsia" w:ascii="黑体" w:eastAsia="黑体"/>
            </w:rPr>
            <w:t xml:space="preserve">   </w:t>
          </w:r>
        </w:p>
      </w:tc>
      <w:tc>
        <w:tcPr>
          <w:tcW w:w="2977" w:type="dxa"/>
          <w:noWrap/>
          <w:vAlign w:val="bottom"/>
        </w:tcPr>
        <w:p w14:paraId="17758BF9">
          <w:pPr>
            <w:tabs>
              <w:tab w:val="left" w:pos="8325"/>
            </w:tabs>
            <w:ind w:left="-107" w:leftChars="-51" w:right="-65" w:rightChars="-31" w:firstLine="107" w:firstLineChars="51"/>
            <w:jc w:val="right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Q/LTHGF G04301.01-2022</w:t>
          </w:r>
        </w:p>
      </w:tc>
    </w:tr>
  </w:tbl>
  <w:p w14:paraId="67732D05">
    <w:pPr>
      <w:tabs>
        <w:tab w:val="left" w:pos="830"/>
        <w:tab w:val="left" w:pos="8325"/>
        <w:tab w:val="right" w:pos="14932"/>
      </w:tabs>
      <w:spacing w:line="240" w:lineRule="auto"/>
      <w:jc w:val="left"/>
      <w:rPr>
        <w:rFonts w:ascii="黑体" w:eastAsia="黑体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4C3B37"/>
    <w:multiLevelType w:val="singleLevel"/>
    <w:tmpl w:val="D94C3B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5E3FC1"/>
    <w:multiLevelType w:val="singleLevel"/>
    <w:tmpl w:val="2F5E3F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50421"/>
    <w:rsid w:val="006C66EC"/>
    <w:rsid w:val="09C828D8"/>
    <w:rsid w:val="20CA0EC2"/>
    <w:rsid w:val="2D440758"/>
    <w:rsid w:val="2E6D25F7"/>
    <w:rsid w:val="34350421"/>
    <w:rsid w:val="3CE72DE5"/>
    <w:rsid w:val="41160006"/>
    <w:rsid w:val="435278F0"/>
    <w:rsid w:val="4D830389"/>
    <w:rsid w:val="4E165AE9"/>
    <w:rsid w:val="53321574"/>
    <w:rsid w:val="574861E0"/>
    <w:rsid w:val="5ABE3B7B"/>
    <w:rsid w:val="5F413815"/>
    <w:rsid w:val="63C43122"/>
    <w:rsid w:val="71114282"/>
    <w:rsid w:val="793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1428</Words>
  <Characters>1620</Characters>
  <Lines>0</Lines>
  <Paragraphs>0</Paragraphs>
  <TotalTime>10</TotalTime>
  <ScaleCrop>false</ScaleCrop>
  <LinksUpToDate>false</LinksUpToDate>
  <CharactersWithSpaces>1781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2024-12-26T01:04:00Z</dcterms:created>
  <dc:creator>小琼子</dc:creator>
  <cp:lastModifiedBy>杨军</cp:lastModifiedBy>
  <cp:lastPrinted>2025-01-07T08:11:00Z</cp:lastPrinted>
  <dcterms:modified xsi:type="dcterms:W3CDTF">2025-01-08T01:55:29Z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0A47566A99054785BFE0EFA32FB46FE7_11</vt:lpwstr>
  </property>
  <property fmtid="{D5CDD505-2E9C-101B-9397-08002B2CF9AE}" pid="4" name="KSOTemplateDocerSaveRecord">
    <vt:lpwstr>eyJoZGlkIjoiMDc5ZmVlM2YwZDEwNWMxM2NhYmM2YzY3MWJjYzZiODciLCJ1c2VySWQiOiI0MjgxODYzMjAifQ==</vt:lpwstr>
  </property>
</Properties>
</file>